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7759" w14:textId="0B88EA0B" w:rsidR="005947C5" w:rsidRDefault="00AA1134" w:rsidP="00AA11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AA1134">
        <w:rPr>
          <w:rFonts w:asciiTheme="majorBidi" w:hAnsiTheme="majorBidi" w:cstheme="majorBidi"/>
          <w:b/>
          <w:bCs/>
          <w:sz w:val="28"/>
          <w:szCs w:val="28"/>
          <w:u w:val="single"/>
        </w:rPr>
        <w:t>Forensic Medicine &amp; Vet. Ethics &amp; Regulations</w:t>
      </w:r>
      <w:r w:rsidRPr="00AA113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AA1134">
        <w:rPr>
          <w:rFonts w:asciiTheme="majorBidi" w:hAnsiTheme="majorBidi" w:cstheme="majorBidi"/>
          <w:b/>
          <w:bCs/>
          <w:sz w:val="28"/>
          <w:szCs w:val="28"/>
          <w:u w:val="single"/>
        </w:rPr>
        <w:t>TFG.  412</w:t>
      </w:r>
      <w:r w:rsidRPr="00AA1134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E874C44" w14:textId="56800864" w:rsidR="00AA1134" w:rsidRDefault="00AA1134" w:rsidP="00AA11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A1134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5949E6F9" w14:textId="77777777" w:rsidR="00AA1134" w:rsidRPr="00AA1134" w:rsidRDefault="00AA1134" w:rsidP="00AA1134">
      <w:p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08CED9F8" w14:textId="33AB9E69" w:rsidR="00AA1134" w:rsidRDefault="00AA1134" w:rsidP="00AA1134">
      <w:p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Accomplishment of justice through medico legal examinations.</w:t>
      </w:r>
    </w:p>
    <w:p w14:paraId="59E8EDF9" w14:textId="2B34EF7B" w:rsidR="00AA1134" w:rsidRDefault="00AA1134" w:rsidP="00AA11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A1134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27A73255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Death and PM Changes</w:t>
      </w:r>
    </w:p>
    <w:p w14:paraId="5442C1B1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Identification</w:t>
      </w:r>
    </w:p>
    <w:p w14:paraId="200D82D6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Death and PM Changes</w:t>
      </w:r>
    </w:p>
    <w:p w14:paraId="416115EC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Hair and fiber</w:t>
      </w:r>
    </w:p>
    <w:p w14:paraId="4F889CB6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Bones examination</w:t>
      </w:r>
    </w:p>
    <w:p w14:paraId="46F0E522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Burn and Others</w:t>
      </w:r>
    </w:p>
    <w:p w14:paraId="00AE8C81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Wounds and Others</w:t>
      </w:r>
    </w:p>
    <w:p w14:paraId="4350E384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Weapons 1</w:t>
      </w:r>
    </w:p>
    <w:p w14:paraId="3BCE8EDA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Weapons 2</w:t>
      </w:r>
    </w:p>
    <w:p w14:paraId="7E4B0347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Asphyxia</w:t>
      </w:r>
    </w:p>
    <w:p w14:paraId="1EC9C2F1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Dentition</w:t>
      </w:r>
    </w:p>
    <w:p w14:paraId="3D484CAD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Asphyxia</w:t>
      </w:r>
    </w:p>
    <w:p w14:paraId="19B25A5F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Blood</w:t>
      </w:r>
    </w:p>
    <w:p w14:paraId="6A41B9F6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 xml:space="preserve">Asphyxia and medicolegal report </w:t>
      </w:r>
    </w:p>
    <w:p w14:paraId="76880F32" w14:textId="77777777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theme="majorBidi"/>
          <w:sz w:val="28"/>
          <w:szCs w:val="28"/>
        </w:rPr>
        <w:t>Seminal stains and finger printing DNA</w:t>
      </w:r>
    </w:p>
    <w:p w14:paraId="5CBBE287" w14:textId="08E94CEB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="Times New Roman"/>
          <w:sz w:val="28"/>
          <w:szCs w:val="28"/>
        </w:rPr>
        <w:t>Ethics and traditions of the profession - fraud - laws</w:t>
      </w:r>
      <w:r w:rsidRPr="00AA1134">
        <w:rPr>
          <w:rFonts w:asciiTheme="majorBidi" w:hAnsiTheme="majorBidi" w:cstheme="majorBidi"/>
          <w:sz w:val="28"/>
          <w:szCs w:val="28"/>
        </w:rPr>
        <w:t xml:space="preserve"> </w:t>
      </w:r>
    </w:p>
    <w:p w14:paraId="2EEE4E81" w14:textId="11B690A4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="Times New Roman"/>
          <w:sz w:val="28"/>
          <w:szCs w:val="28"/>
        </w:rPr>
        <w:t>The duties and role of the veterinarian in the development of livestock</w:t>
      </w:r>
    </w:p>
    <w:p w14:paraId="07466F34" w14:textId="2557FC9B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="Times New Roman"/>
          <w:sz w:val="28"/>
          <w:szCs w:val="28"/>
        </w:rPr>
        <w:t>Cruelty - Universal Declaration of Animal Rights</w:t>
      </w:r>
    </w:p>
    <w:p w14:paraId="28D40CD7" w14:textId="67847021" w:rsidR="00AA1134" w:rsidRPr="00AA1134" w:rsidRDefault="00AA1134" w:rsidP="00AA113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A1134">
        <w:rPr>
          <w:rFonts w:asciiTheme="majorBidi" w:hAnsiTheme="majorBidi" w:cs="Times New Roman"/>
          <w:sz w:val="28"/>
          <w:szCs w:val="28"/>
        </w:rPr>
        <w:t>E</w:t>
      </w:r>
      <w:r w:rsidRPr="00AA1134">
        <w:rPr>
          <w:rFonts w:asciiTheme="majorBidi" w:hAnsiTheme="majorBidi" w:cs="Times New Roman"/>
          <w:sz w:val="28"/>
          <w:szCs w:val="28"/>
        </w:rPr>
        <w:t>uthanasia</w:t>
      </w:r>
    </w:p>
    <w:sectPr w:rsidR="00AA1134" w:rsidRPr="00AA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D3841"/>
    <w:multiLevelType w:val="hybridMultilevel"/>
    <w:tmpl w:val="C20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4"/>
    <w:rsid w:val="0005532F"/>
    <w:rsid w:val="004F5652"/>
    <w:rsid w:val="00952B0C"/>
    <w:rsid w:val="00A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F8F0"/>
  <w15:chartTrackingRefBased/>
  <w15:docId w15:val="{AE32F054-7A68-4C90-8DD5-F534A0F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2022-01-04T14:53:00Z</dcterms:created>
  <dcterms:modified xsi:type="dcterms:W3CDTF">2022-01-04T15:01:00Z</dcterms:modified>
</cp:coreProperties>
</file>